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DA11E" w14:textId="6539AD76" w:rsidR="006245D7" w:rsidRPr="00C23EDC" w:rsidRDefault="00C23EDC" w:rsidP="00C23EDC">
      <w:pPr>
        <w:spacing w:after="120" w:line="276" w:lineRule="auto"/>
        <w:rPr>
          <w:rFonts w:asciiTheme="minorHAnsi" w:hAnsiTheme="minorHAnsi"/>
          <w:b/>
          <w:bCs/>
          <w:sz w:val="28"/>
          <w:szCs w:val="28"/>
          <w:lang w:val="en-GB"/>
        </w:rPr>
      </w:pPr>
      <w:r w:rsidRPr="00C23EDC">
        <w:rPr>
          <w:rFonts w:asciiTheme="minorHAnsi" w:hAnsiTheme="minorHAnsi"/>
          <w:b/>
          <w:bCs/>
          <w:sz w:val="28"/>
          <w:szCs w:val="28"/>
          <w:lang w:val="en-GB"/>
        </w:rPr>
        <w:t>February 2026 Speaker, Alpha Nkuranga</w:t>
      </w:r>
    </w:p>
    <w:p w14:paraId="7B9B8F3E" w14:textId="677DDB0E" w:rsidR="006245D7" w:rsidRPr="00C23EDC" w:rsidRDefault="00C23EDC" w:rsidP="00C23EDC">
      <w:pPr>
        <w:spacing w:after="120" w:line="276" w:lineRule="auto"/>
        <w:rPr>
          <w:rFonts w:asciiTheme="minorHAnsi" w:hAnsiTheme="minorHAnsi"/>
          <w:b/>
          <w:bCs/>
          <w:i/>
          <w:iCs/>
          <w:sz w:val="28"/>
          <w:szCs w:val="28"/>
          <w:lang w:val="en-GB"/>
        </w:rPr>
      </w:pPr>
      <w:r w:rsidRPr="00C23EDC">
        <w:rPr>
          <w:rFonts w:asciiTheme="minorHAnsi" w:hAnsiTheme="minorHAnsi"/>
          <w:b/>
          <w:bCs/>
          <w:i/>
          <w:iCs/>
          <w:sz w:val="28"/>
          <w:szCs w:val="28"/>
          <w:lang w:val="en-GB"/>
        </w:rPr>
        <w:t>“Journey Of Trials and Resilience”</w:t>
      </w:r>
    </w:p>
    <w:p w14:paraId="31A8C165" w14:textId="2C55F509" w:rsidR="00916D50" w:rsidRPr="00C23EDC" w:rsidRDefault="006245D7" w:rsidP="00C23EDC">
      <w:pPr>
        <w:spacing w:line="276" w:lineRule="auto"/>
        <w:jc w:val="both"/>
        <w:rPr>
          <w:rFonts w:asciiTheme="minorHAnsi" w:hAnsiTheme="minorHAnsi"/>
          <w:lang w:val="en-GB"/>
        </w:rPr>
      </w:pPr>
      <w:r w:rsidRPr="00C23EDC">
        <w:rPr>
          <w:rFonts w:asciiTheme="minorHAnsi" w:hAnsiTheme="minorHAnsi"/>
          <w:lang w:val="en-GB"/>
        </w:rPr>
        <w:t xml:space="preserve">“My story is of displacement, endurance, hope, and above all, the power of education, especially for girls,” Alpha began her harrowing, shocking, and also inspirational talk of her survival of the 1994 </w:t>
      </w:r>
      <w:r w:rsidR="00855278" w:rsidRPr="00C23EDC">
        <w:rPr>
          <w:rFonts w:asciiTheme="minorHAnsi" w:hAnsiTheme="minorHAnsi"/>
          <w:lang w:val="en-GB"/>
        </w:rPr>
        <w:t>genocidal civil war in Rwanda. Her face changed from stoic as she recounted the ghastly trials she encountered to</w:t>
      </w:r>
      <w:r w:rsidR="000738E5" w:rsidRPr="00C23EDC">
        <w:rPr>
          <w:rFonts w:asciiTheme="minorHAnsi" w:hAnsiTheme="minorHAnsi"/>
          <w:lang w:val="en-GB"/>
        </w:rPr>
        <w:t xml:space="preserve"> a</w:t>
      </w:r>
      <w:r w:rsidR="00855278" w:rsidRPr="00C23EDC">
        <w:rPr>
          <w:rFonts w:asciiTheme="minorHAnsi" w:hAnsiTheme="minorHAnsi"/>
          <w:lang w:val="en-GB"/>
        </w:rPr>
        <w:t xml:space="preserve"> radiant</w:t>
      </w:r>
      <w:r w:rsidR="000738E5" w:rsidRPr="00C23EDC">
        <w:rPr>
          <w:rFonts w:asciiTheme="minorHAnsi" w:hAnsiTheme="minorHAnsi"/>
          <w:lang w:val="en-GB"/>
        </w:rPr>
        <w:t xml:space="preserve"> smile</w:t>
      </w:r>
      <w:r w:rsidR="00855278" w:rsidRPr="00C23EDC">
        <w:rPr>
          <w:rFonts w:asciiTheme="minorHAnsi" w:hAnsiTheme="minorHAnsi"/>
          <w:lang w:val="en-GB"/>
        </w:rPr>
        <w:t xml:space="preserve"> as she described how </w:t>
      </w:r>
      <w:r w:rsidR="00916D50" w:rsidRPr="00C23EDC">
        <w:rPr>
          <w:rFonts w:asciiTheme="minorHAnsi" w:hAnsiTheme="minorHAnsi"/>
          <w:lang w:val="en-GB"/>
        </w:rPr>
        <w:t>her determination to get an education, not easy for girls in sub-Saharan Africa, increased her resilience. “Education isn’t only school and books; it’s also about opportunity, dignity, and human rights.”</w:t>
      </w:r>
    </w:p>
    <w:p w14:paraId="150FC755" w14:textId="77777777" w:rsidR="00916D50" w:rsidRPr="00C23EDC" w:rsidRDefault="00916D50" w:rsidP="00C23EDC">
      <w:pPr>
        <w:spacing w:line="276" w:lineRule="auto"/>
        <w:jc w:val="both"/>
        <w:rPr>
          <w:rFonts w:asciiTheme="minorHAnsi" w:hAnsiTheme="minorHAnsi"/>
          <w:sz w:val="12"/>
          <w:szCs w:val="12"/>
          <w:lang w:val="en-GB"/>
        </w:rPr>
      </w:pPr>
    </w:p>
    <w:p w14:paraId="6223E548" w14:textId="321BF23F" w:rsidR="00916D50" w:rsidRPr="00C23EDC" w:rsidRDefault="00916D50" w:rsidP="00C23EDC">
      <w:pPr>
        <w:spacing w:line="276" w:lineRule="auto"/>
        <w:jc w:val="both"/>
        <w:rPr>
          <w:rFonts w:asciiTheme="minorHAnsi" w:hAnsiTheme="minorHAnsi"/>
        </w:rPr>
      </w:pPr>
      <w:r w:rsidRPr="00C23EDC">
        <w:rPr>
          <w:rFonts w:asciiTheme="minorHAnsi" w:hAnsiTheme="minorHAnsi"/>
          <w:lang w:val="en-GB"/>
        </w:rPr>
        <w:t>She then</w:t>
      </w:r>
      <w:r w:rsidR="00BC40DF" w:rsidRPr="00C23EDC">
        <w:rPr>
          <w:rFonts w:asciiTheme="minorHAnsi" w:hAnsiTheme="minorHAnsi"/>
          <w:lang w:val="en-GB"/>
        </w:rPr>
        <w:t xml:space="preserve"> rivetingly and eloquently</w:t>
      </w:r>
      <w:r w:rsidRPr="00C23EDC">
        <w:rPr>
          <w:rFonts w:asciiTheme="minorHAnsi" w:hAnsiTheme="minorHAnsi"/>
          <w:lang w:val="en-GB"/>
        </w:rPr>
        <w:t xml:space="preserve"> told us</w:t>
      </w:r>
      <w:r w:rsidR="00BC40DF" w:rsidRPr="00C23EDC">
        <w:rPr>
          <w:rFonts w:asciiTheme="minorHAnsi" w:hAnsiTheme="minorHAnsi"/>
          <w:lang w:val="en-GB"/>
        </w:rPr>
        <w:t>:</w:t>
      </w:r>
      <w:r w:rsidRPr="00C23EDC">
        <w:rPr>
          <w:rFonts w:asciiTheme="minorHAnsi" w:hAnsiTheme="minorHAnsi"/>
          <w:lang w:val="en-GB"/>
        </w:rPr>
        <w:t xml:space="preserve"> “</w:t>
      </w:r>
      <w:r w:rsidR="00BC40DF" w:rsidRPr="00C23EDC">
        <w:rPr>
          <w:rFonts w:asciiTheme="minorHAnsi" w:hAnsiTheme="minorHAnsi"/>
          <w:lang w:val="en-GB"/>
        </w:rPr>
        <w:t>M</w:t>
      </w:r>
      <w:r w:rsidRPr="00C23EDC">
        <w:rPr>
          <w:rFonts w:asciiTheme="minorHAnsi" w:hAnsiTheme="minorHAnsi"/>
          <w:lang w:val="en-GB"/>
        </w:rPr>
        <w:t>y life changed forever when I was eight. At that age a child should be thinking about school, play, and dreams. Instead, because of the Rwandan violence, I had to think about survival. Taking her four-year-old brother Elijah by the hand, Alpha set off from her grandparents’ home</w:t>
      </w:r>
      <w:r w:rsidR="00A75E1C" w:rsidRPr="00C23EDC">
        <w:rPr>
          <w:rFonts w:asciiTheme="minorHAnsi" w:hAnsiTheme="minorHAnsi"/>
          <w:lang w:val="en-GB"/>
        </w:rPr>
        <w:t xml:space="preserve"> where they were living.</w:t>
      </w:r>
      <w:r w:rsidR="000738E5" w:rsidRPr="00C23EDC">
        <w:rPr>
          <w:rFonts w:asciiTheme="minorHAnsi" w:hAnsiTheme="minorHAnsi"/>
          <w:lang w:val="en-GB"/>
        </w:rPr>
        <w:t xml:space="preserve"> They hid for a week in a swamp.</w:t>
      </w:r>
      <w:r w:rsidRPr="00C23EDC">
        <w:rPr>
          <w:rFonts w:asciiTheme="minorHAnsi" w:hAnsiTheme="minorHAnsi"/>
          <w:lang w:val="en-GB"/>
        </w:rPr>
        <w:t xml:space="preserve"> “We walked and walked and walked through three countries</w:t>
      </w:r>
      <w:r w:rsidR="00A75E1C" w:rsidRPr="00C23EDC">
        <w:rPr>
          <w:rFonts w:asciiTheme="minorHAnsi" w:hAnsiTheme="minorHAnsi"/>
          <w:lang w:val="en-GB"/>
        </w:rPr>
        <w:t>,</w:t>
      </w:r>
      <w:r w:rsidR="001C5A30" w:rsidRPr="00C23EDC">
        <w:rPr>
          <w:rFonts w:asciiTheme="minorHAnsi" w:hAnsiTheme="minorHAnsi"/>
          <w:lang w:val="en-GB"/>
        </w:rPr>
        <w:t xml:space="preserve"> </w:t>
      </w:r>
      <w:r w:rsidRPr="00C23EDC">
        <w:rPr>
          <w:rFonts w:asciiTheme="minorHAnsi" w:hAnsiTheme="minorHAnsi"/>
          <w:lang w:val="en-GB"/>
        </w:rPr>
        <w:t xml:space="preserve">searching for safety.” That’s why I titled my 2024 memoir </w:t>
      </w:r>
      <w:r w:rsidRPr="00C23EDC">
        <w:rPr>
          <w:rFonts w:asciiTheme="minorHAnsi" w:hAnsiTheme="minorHAnsi"/>
          <w:i/>
          <w:iCs/>
          <w:lang w:val="en-GB"/>
        </w:rPr>
        <w:t xml:space="preserve">Born </w:t>
      </w:r>
      <w:r w:rsidR="00D37C74" w:rsidRPr="00C23EDC">
        <w:rPr>
          <w:rFonts w:asciiTheme="minorHAnsi" w:hAnsiTheme="minorHAnsi"/>
          <w:i/>
          <w:iCs/>
          <w:lang w:val="en-GB"/>
        </w:rPr>
        <w:t>to</w:t>
      </w:r>
      <w:r w:rsidRPr="00C23EDC">
        <w:rPr>
          <w:rFonts w:asciiTheme="minorHAnsi" w:hAnsiTheme="minorHAnsi"/>
          <w:i/>
          <w:iCs/>
          <w:lang w:val="en-GB"/>
        </w:rPr>
        <w:t xml:space="preserve"> Walk: My Journey of Trials and Resilience. </w:t>
      </w:r>
      <w:r w:rsidRPr="00C23EDC">
        <w:rPr>
          <w:rFonts w:asciiTheme="minorHAnsi" w:hAnsiTheme="minorHAnsi"/>
          <w:lang w:val="en-GB"/>
        </w:rPr>
        <w:t>(Published by</w:t>
      </w:r>
      <w:r w:rsidR="000738E5" w:rsidRPr="00C23EDC">
        <w:rPr>
          <w:rFonts w:asciiTheme="minorHAnsi" w:hAnsiTheme="minorHAnsi"/>
          <w:lang w:val="en-GB"/>
        </w:rPr>
        <w:t xml:space="preserve"> </w:t>
      </w:r>
      <w:r w:rsidRPr="00C23EDC">
        <w:rPr>
          <w:rFonts w:asciiTheme="minorHAnsi" w:hAnsiTheme="minorHAnsi"/>
          <w:lang w:val="en-GB"/>
        </w:rPr>
        <w:t>Goose Lane Editions).</w:t>
      </w:r>
      <w:r w:rsidR="000738E5" w:rsidRPr="00C23EDC">
        <w:rPr>
          <w:rFonts w:asciiTheme="minorHAnsi" w:hAnsiTheme="minorHAnsi"/>
          <w:lang w:val="en-GB"/>
        </w:rPr>
        <w:t xml:space="preserve"> “I didn’t want to walk; life forced me.” They joined other Rwandans also fleeing and the group eventually reached a refugee camp in </w:t>
      </w:r>
      <w:commentRangeStart w:id="0"/>
      <w:r w:rsidR="000738E5" w:rsidRPr="00C23EDC">
        <w:rPr>
          <w:rFonts w:asciiTheme="minorHAnsi" w:hAnsiTheme="minorHAnsi"/>
          <w:lang w:val="en-GB"/>
        </w:rPr>
        <w:t>Tanzania</w:t>
      </w:r>
      <w:commentRangeEnd w:id="0"/>
      <w:r w:rsidR="00BF1EA4" w:rsidRPr="00C23EDC">
        <w:rPr>
          <w:rStyle w:val="CommentReference"/>
          <w:rFonts w:asciiTheme="minorHAnsi" w:hAnsiTheme="minorHAnsi"/>
          <w:sz w:val="24"/>
          <w:szCs w:val="24"/>
          <w:lang w:val="en-GB"/>
        </w:rPr>
        <w:commentReference w:id="0"/>
      </w:r>
      <w:r w:rsidR="000738E5" w:rsidRPr="00C23EDC">
        <w:rPr>
          <w:rFonts w:asciiTheme="minorHAnsi" w:hAnsiTheme="minorHAnsi"/>
          <w:lang w:val="en-GB"/>
        </w:rPr>
        <w:t xml:space="preserve"> which borders Rwanda. The camp had a school of sorts</w:t>
      </w:r>
      <w:r w:rsidR="000738E5" w:rsidRPr="00C23EDC">
        <w:rPr>
          <w:rFonts w:asciiTheme="minorHAnsi" w:hAnsiTheme="minorHAnsi"/>
        </w:rPr>
        <w:t xml:space="preserve">; it too was a matter of endurance for Alpha because the classes were overcrowded and the teachers beat the students. “Yet I kept going. School was my escape – not physically but mentally and emotionally. I saw myself as no longer just a refugee but as a student, a girl with a future. I started while hungry and traumatized and people said to me, ‘Why bother? </w:t>
      </w:r>
      <w:r w:rsidR="00BC40DF" w:rsidRPr="00C23EDC">
        <w:rPr>
          <w:rFonts w:asciiTheme="minorHAnsi" w:hAnsiTheme="minorHAnsi"/>
        </w:rPr>
        <w:t>You’ll just become married because child marriages of girls</w:t>
      </w:r>
      <w:r w:rsidR="001C5A30" w:rsidRPr="00C23EDC">
        <w:rPr>
          <w:rFonts w:asciiTheme="minorHAnsi" w:hAnsiTheme="minorHAnsi"/>
        </w:rPr>
        <w:t xml:space="preserve"> are</w:t>
      </w:r>
      <w:r w:rsidR="00BC40DF" w:rsidRPr="00C23EDC">
        <w:rPr>
          <w:rFonts w:asciiTheme="minorHAnsi" w:hAnsiTheme="minorHAnsi"/>
        </w:rPr>
        <w:t xml:space="preserve"> common. Something inside me refused to give up. Education was giving me a sense of identity, purpose, that my life had value.”</w:t>
      </w:r>
    </w:p>
    <w:p w14:paraId="40793F0E" w14:textId="77777777" w:rsidR="00BC40DF" w:rsidRPr="00C23EDC" w:rsidRDefault="00BC40DF" w:rsidP="00C23EDC">
      <w:pPr>
        <w:spacing w:line="276" w:lineRule="auto"/>
        <w:jc w:val="both"/>
        <w:rPr>
          <w:rFonts w:asciiTheme="minorHAnsi" w:hAnsiTheme="minorHAnsi"/>
          <w:sz w:val="12"/>
          <w:szCs w:val="12"/>
        </w:rPr>
      </w:pPr>
    </w:p>
    <w:p w14:paraId="4A84DF2D" w14:textId="204293C6" w:rsidR="00BC40DF" w:rsidRPr="00C23EDC" w:rsidRDefault="00BC40DF" w:rsidP="00C23EDC">
      <w:pPr>
        <w:spacing w:line="276" w:lineRule="auto"/>
        <w:jc w:val="both"/>
        <w:rPr>
          <w:rFonts w:asciiTheme="minorHAnsi" w:hAnsiTheme="minorHAnsi"/>
        </w:rPr>
      </w:pPr>
      <w:r w:rsidRPr="00C23EDC">
        <w:rPr>
          <w:rFonts w:asciiTheme="minorHAnsi" w:hAnsiTheme="minorHAnsi"/>
        </w:rPr>
        <w:t>Alpha’s talk followed a brief talk by Maxime Michel, executive director of C</w:t>
      </w:r>
      <w:r w:rsidR="001C5A30" w:rsidRPr="00C23EDC">
        <w:rPr>
          <w:rFonts w:asciiTheme="minorHAnsi" w:hAnsiTheme="minorHAnsi"/>
        </w:rPr>
        <w:t>AMFED</w:t>
      </w:r>
      <w:r w:rsidRPr="00C23EDC">
        <w:rPr>
          <w:rFonts w:asciiTheme="minorHAnsi" w:hAnsiTheme="minorHAnsi"/>
        </w:rPr>
        <w:t xml:space="preserve"> Canada, a non-profit which supports education for girls in sub-Saharan Africa, on how valuable UWCNY’s backing has </w:t>
      </w:r>
      <w:r w:rsidR="00D37C74" w:rsidRPr="00C23EDC">
        <w:rPr>
          <w:rFonts w:asciiTheme="minorHAnsi" w:hAnsiTheme="minorHAnsi"/>
        </w:rPr>
        <w:t>been:</w:t>
      </w:r>
      <w:r w:rsidRPr="00C23EDC">
        <w:rPr>
          <w:rFonts w:asciiTheme="minorHAnsi" w:hAnsiTheme="minorHAnsi"/>
        </w:rPr>
        <w:t xml:space="preserve"> $14,285.30 contributed since 2022. “You have our deepest gratitude.” Alpha commented: “Girls’ education matters. That’s why your support for C</w:t>
      </w:r>
      <w:r w:rsidR="001C5A30" w:rsidRPr="00C23EDC">
        <w:rPr>
          <w:rFonts w:asciiTheme="minorHAnsi" w:hAnsiTheme="minorHAnsi"/>
        </w:rPr>
        <w:t>AMFED</w:t>
      </w:r>
      <w:r w:rsidRPr="00C23EDC">
        <w:rPr>
          <w:rFonts w:asciiTheme="minorHAnsi" w:hAnsiTheme="minorHAnsi"/>
        </w:rPr>
        <w:t xml:space="preserve"> is so important.</w:t>
      </w:r>
      <w:r w:rsidR="001C5A30" w:rsidRPr="00C23EDC">
        <w:rPr>
          <w:rFonts w:asciiTheme="minorHAnsi" w:hAnsiTheme="minorHAnsi"/>
        </w:rPr>
        <w:t>”</w:t>
      </w:r>
      <w:r w:rsidRPr="00C23EDC">
        <w:rPr>
          <w:rFonts w:asciiTheme="minorHAnsi" w:hAnsiTheme="minorHAnsi"/>
        </w:rPr>
        <w:t xml:space="preserve"> There’s a ripple effect</w:t>
      </w:r>
      <w:r w:rsidR="001C5A30" w:rsidRPr="00C23EDC">
        <w:rPr>
          <w:rFonts w:asciiTheme="minorHAnsi" w:hAnsiTheme="minorHAnsi"/>
        </w:rPr>
        <w:t>, she said.</w:t>
      </w:r>
      <w:r w:rsidRPr="00C23EDC">
        <w:rPr>
          <w:rFonts w:asciiTheme="minorHAnsi" w:hAnsiTheme="minorHAnsi"/>
        </w:rPr>
        <w:t xml:space="preserve"> </w:t>
      </w:r>
      <w:r w:rsidR="001C5A30" w:rsidRPr="00C23EDC">
        <w:rPr>
          <w:rFonts w:asciiTheme="minorHAnsi" w:hAnsiTheme="minorHAnsi"/>
        </w:rPr>
        <w:t>“</w:t>
      </w:r>
      <w:r w:rsidR="00DF59FE" w:rsidRPr="00C23EDC">
        <w:rPr>
          <w:rFonts w:asciiTheme="minorHAnsi" w:hAnsiTheme="minorHAnsi"/>
        </w:rPr>
        <w:t xml:space="preserve">When you educate a </w:t>
      </w:r>
      <w:r w:rsidR="00D37C74" w:rsidRPr="00C23EDC">
        <w:rPr>
          <w:rFonts w:asciiTheme="minorHAnsi" w:hAnsiTheme="minorHAnsi"/>
        </w:rPr>
        <w:t>girl,</w:t>
      </w:r>
      <w:r w:rsidR="00DF59FE" w:rsidRPr="00C23EDC">
        <w:rPr>
          <w:rFonts w:asciiTheme="minorHAnsi" w:hAnsiTheme="minorHAnsi"/>
        </w:rPr>
        <w:t xml:space="preserve"> you educate a family and thence a community, reduce poverty, improve health, and strengthen democracy. Education is the most powerful form of aid. Food serves today; education serves generations.”</w:t>
      </w:r>
    </w:p>
    <w:p w14:paraId="6B4D9E63" w14:textId="77777777" w:rsidR="00DF59FE" w:rsidRPr="00C23EDC" w:rsidRDefault="00DF59FE" w:rsidP="00C23EDC">
      <w:pPr>
        <w:spacing w:line="276" w:lineRule="auto"/>
        <w:jc w:val="both"/>
        <w:rPr>
          <w:rFonts w:asciiTheme="minorHAnsi" w:hAnsiTheme="minorHAnsi"/>
          <w:sz w:val="12"/>
          <w:szCs w:val="12"/>
        </w:rPr>
      </w:pPr>
    </w:p>
    <w:p w14:paraId="133D3B33" w14:textId="7596637F" w:rsidR="00A75E1C" w:rsidRPr="00C23EDC" w:rsidRDefault="00DF59FE" w:rsidP="00C23EDC">
      <w:pPr>
        <w:spacing w:line="276" w:lineRule="auto"/>
        <w:jc w:val="both"/>
        <w:rPr>
          <w:rFonts w:asciiTheme="minorHAnsi" w:hAnsiTheme="minorHAnsi"/>
        </w:rPr>
      </w:pPr>
      <w:r w:rsidRPr="00C23EDC">
        <w:rPr>
          <w:rFonts w:asciiTheme="minorHAnsi" w:hAnsiTheme="minorHAnsi"/>
        </w:rPr>
        <w:t>Alpha came to Canada on refugee status in 2010. “I had survived war and refugee camps and now I ha</w:t>
      </w:r>
      <w:r w:rsidR="001C5A30" w:rsidRPr="00C23EDC">
        <w:rPr>
          <w:rFonts w:asciiTheme="minorHAnsi" w:hAnsiTheme="minorHAnsi"/>
        </w:rPr>
        <w:t>d</w:t>
      </w:r>
      <w:r w:rsidRPr="00C23EDC">
        <w:rPr>
          <w:rFonts w:asciiTheme="minorHAnsi" w:hAnsiTheme="minorHAnsi"/>
        </w:rPr>
        <w:t xml:space="preserve"> to survive starting all over in a new country, with no network.” She lives in Kitchener and works for Women’s Crisis Services of Waterloo Region which </w:t>
      </w:r>
      <w:r w:rsidR="001C5A30" w:rsidRPr="00C23EDC">
        <w:rPr>
          <w:rFonts w:asciiTheme="minorHAnsi" w:hAnsiTheme="minorHAnsi"/>
        </w:rPr>
        <w:t xml:space="preserve">assists </w:t>
      </w:r>
      <w:r w:rsidRPr="00C23EDC">
        <w:rPr>
          <w:rFonts w:asciiTheme="minorHAnsi" w:hAnsiTheme="minorHAnsi"/>
        </w:rPr>
        <w:t>women</w:t>
      </w:r>
      <w:r w:rsidR="001C5A30" w:rsidRPr="00C23EDC">
        <w:rPr>
          <w:rFonts w:asciiTheme="minorHAnsi" w:hAnsiTheme="minorHAnsi"/>
        </w:rPr>
        <w:t>, children, and families undergoing domestic abuse.</w:t>
      </w:r>
      <w:r w:rsidRPr="00C23EDC">
        <w:rPr>
          <w:rFonts w:asciiTheme="minorHAnsi" w:hAnsiTheme="minorHAnsi"/>
        </w:rPr>
        <w:t xml:space="preserve"> Its work resonates with her because both she and her mother were beaten by her father. “My mother would be lying on the ground, almost dying, and nobody helped her; they said</w:t>
      </w:r>
      <w:r w:rsidR="00A75E1C" w:rsidRPr="00C23EDC">
        <w:rPr>
          <w:rFonts w:asciiTheme="minorHAnsi" w:hAnsiTheme="minorHAnsi"/>
        </w:rPr>
        <w:t xml:space="preserve">, </w:t>
      </w:r>
      <w:r w:rsidRPr="00C23EDC">
        <w:rPr>
          <w:rFonts w:asciiTheme="minorHAnsi" w:hAnsiTheme="minorHAnsi"/>
        </w:rPr>
        <w:t>‘She belongs to him.’ I joined Crisis Services to honour my mother, to stand beside women</w:t>
      </w:r>
      <w:r w:rsidR="00A75E1C" w:rsidRPr="00C23EDC">
        <w:rPr>
          <w:rFonts w:asciiTheme="minorHAnsi" w:hAnsiTheme="minorHAnsi"/>
        </w:rPr>
        <w:t xml:space="preserve">.” </w:t>
      </w:r>
    </w:p>
    <w:p w14:paraId="4DCF6441" w14:textId="77777777" w:rsidR="00A75E1C" w:rsidRPr="00C23EDC" w:rsidRDefault="00A75E1C" w:rsidP="00C23EDC">
      <w:pPr>
        <w:spacing w:line="276" w:lineRule="auto"/>
        <w:jc w:val="both"/>
        <w:rPr>
          <w:rFonts w:asciiTheme="minorHAnsi" w:hAnsiTheme="minorHAnsi"/>
          <w:sz w:val="12"/>
          <w:szCs w:val="12"/>
        </w:rPr>
      </w:pPr>
    </w:p>
    <w:p w14:paraId="0E34C4B8" w14:textId="1865A466" w:rsidR="001C5A30" w:rsidRPr="00C23EDC" w:rsidRDefault="001C5A30" w:rsidP="00C23EDC">
      <w:pPr>
        <w:spacing w:line="276" w:lineRule="auto"/>
        <w:jc w:val="both"/>
        <w:rPr>
          <w:rFonts w:asciiTheme="minorHAnsi" w:hAnsiTheme="minorHAnsi"/>
          <w:i/>
          <w:iCs/>
        </w:rPr>
      </w:pPr>
      <w:r w:rsidRPr="00C23EDC">
        <w:rPr>
          <w:rFonts w:asciiTheme="minorHAnsi" w:hAnsiTheme="minorHAnsi"/>
        </w:rPr>
        <w:tab/>
      </w:r>
      <w:r w:rsidRPr="00C23EDC">
        <w:rPr>
          <w:rFonts w:asciiTheme="minorHAnsi" w:hAnsiTheme="minorHAnsi"/>
        </w:rPr>
        <w:tab/>
      </w:r>
      <w:r w:rsidRPr="00C23EDC">
        <w:rPr>
          <w:rFonts w:asciiTheme="minorHAnsi" w:hAnsiTheme="minorHAnsi"/>
        </w:rPr>
        <w:tab/>
      </w:r>
      <w:r w:rsidRPr="00C23EDC">
        <w:rPr>
          <w:rFonts w:asciiTheme="minorHAnsi" w:hAnsiTheme="minorHAnsi"/>
        </w:rPr>
        <w:tab/>
      </w:r>
      <w:r w:rsidRPr="00C23EDC">
        <w:rPr>
          <w:rFonts w:asciiTheme="minorHAnsi" w:hAnsiTheme="minorHAnsi"/>
        </w:rPr>
        <w:tab/>
      </w:r>
      <w:r w:rsidRPr="00C23EDC">
        <w:rPr>
          <w:rFonts w:asciiTheme="minorHAnsi" w:hAnsiTheme="minorHAnsi"/>
        </w:rPr>
        <w:tab/>
      </w:r>
      <w:r w:rsidRPr="00C23EDC">
        <w:rPr>
          <w:rFonts w:asciiTheme="minorHAnsi" w:hAnsiTheme="minorHAnsi"/>
        </w:rPr>
        <w:tab/>
      </w:r>
      <w:r w:rsidRPr="00C23EDC">
        <w:rPr>
          <w:rFonts w:asciiTheme="minorHAnsi" w:hAnsiTheme="minorHAnsi"/>
        </w:rPr>
        <w:tab/>
      </w:r>
      <w:r w:rsidRPr="00C23EDC">
        <w:rPr>
          <w:rFonts w:asciiTheme="minorHAnsi" w:hAnsiTheme="minorHAnsi"/>
          <w:i/>
          <w:iCs/>
        </w:rPr>
        <w:t>Susan Goldenberg</w:t>
      </w:r>
    </w:p>
    <w:sectPr w:rsidR="001C5A30" w:rsidRPr="00C23EDC" w:rsidSect="00C23EDC">
      <w:pgSz w:w="11906" w:h="16838" w:code="9"/>
      <w:pgMar w:top="720" w:right="720" w:bottom="720" w:left="720" w:header="706" w:footer="706"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san Goldenberg" w:date="2026-02-24T11:26:00Z" w:initials="SG">
    <w:p w14:paraId="42F559E2" w14:textId="77777777" w:rsidR="00BF1EA4" w:rsidRDefault="00BF1EA4" w:rsidP="00BF1EA4">
      <w:pPr>
        <w:pStyle w:val="CommentText"/>
      </w:pPr>
      <w:r>
        <w:rPr>
          <w:rStyle w:val="CommentReference"/>
        </w:rPr>
        <w:annotationRef/>
      </w:r>
      <w:r>
        <w:t>I believe she said “Tanzanika” but online says the correct name is Tanzania.  Until the 1960s part was called Tanganyika.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F559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1D3BBC" w16cex:dateUtc="2026-02-24T16:26:00Z">
    <w16cex:extLst>
      <w16:ext w16:uri="{CE6994B0-6A32-4C9F-8C6B-6E91EDA988CE}">
        <cr:reactions xmlns:cr="http://schemas.microsoft.com/office/comments/2020/reactions">
          <cr:reaction reactionType="1">
            <cr:reactionInfo dateUtc="2026-03-18T19:20:53Z">
              <cr:user userId="a1e9e8eb9dfb0991" userProvider="Windows Live" userName="gwynnebarker@rogers.com"/>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F559E2" w16cid:durableId="691D3BB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 Goldenberg">
    <w15:presenceInfo w15:providerId="Windows Live" w15:userId="951cafc635c74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D7"/>
    <w:rsid w:val="000738E5"/>
    <w:rsid w:val="001C5A30"/>
    <w:rsid w:val="002230EC"/>
    <w:rsid w:val="002942C6"/>
    <w:rsid w:val="003610D6"/>
    <w:rsid w:val="003D6EF0"/>
    <w:rsid w:val="006245D7"/>
    <w:rsid w:val="006C2F8D"/>
    <w:rsid w:val="007A79AB"/>
    <w:rsid w:val="00855278"/>
    <w:rsid w:val="0087329B"/>
    <w:rsid w:val="008B774B"/>
    <w:rsid w:val="00916D50"/>
    <w:rsid w:val="00954F64"/>
    <w:rsid w:val="00A75E1C"/>
    <w:rsid w:val="00A97567"/>
    <w:rsid w:val="00BC40DF"/>
    <w:rsid w:val="00BF1EA4"/>
    <w:rsid w:val="00C23EDC"/>
    <w:rsid w:val="00C65A78"/>
    <w:rsid w:val="00D37C74"/>
    <w:rsid w:val="00DF59FE"/>
    <w:rsid w:val="00E96E57"/>
    <w:rsid w:val="00FC42E4"/>
    <w:rsid w:val="00FC66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BD58"/>
  <w15:chartTrackingRefBased/>
  <w15:docId w15:val="{DB2DF652-8A5B-4C67-B0AA-1D4CBC6B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74B"/>
  </w:style>
  <w:style w:type="paragraph" w:styleId="Heading1">
    <w:name w:val="heading 1"/>
    <w:basedOn w:val="Normal"/>
    <w:next w:val="Normal"/>
    <w:link w:val="Heading1Char"/>
    <w:uiPriority w:val="9"/>
    <w:qFormat/>
    <w:rsid w:val="006245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5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5D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5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245D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245D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45D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45D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45D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5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5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5D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5D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245D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245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45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45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45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45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5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5D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5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245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45D7"/>
    <w:rPr>
      <w:i/>
      <w:iCs/>
      <w:color w:val="404040" w:themeColor="text1" w:themeTint="BF"/>
    </w:rPr>
  </w:style>
  <w:style w:type="paragraph" w:styleId="ListParagraph">
    <w:name w:val="List Paragraph"/>
    <w:basedOn w:val="Normal"/>
    <w:uiPriority w:val="34"/>
    <w:qFormat/>
    <w:rsid w:val="006245D7"/>
    <w:pPr>
      <w:ind w:left="720"/>
      <w:contextualSpacing/>
    </w:pPr>
  </w:style>
  <w:style w:type="character" w:styleId="IntenseEmphasis">
    <w:name w:val="Intense Emphasis"/>
    <w:basedOn w:val="DefaultParagraphFont"/>
    <w:uiPriority w:val="21"/>
    <w:qFormat/>
    <w:rsid w:val="006245D7"/>
    <w:rPr>
      <w:i/>
      <w:iCs/>
      <w:color w:val="0F4761" w:themeColor="accent1" w:themeShade="BF"/>
    </w:rPr>
  </w:style>
  <w:style w:type="paragraph" w:styleId="IntenseQuote">
    <w:name w:val="Intense Quote"/>
    <w:basedOn w:val="Normal"/>
    <w:next w:val="Normal"/>
    <w:link w:val="IntenseQuoteChar"/>
    <w:uiPriority w:val="30"/>
    <w:qFormat/>
    <w:rsid w:val="006245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5D7"/>
    <w:rPr>
      <w:i/>
      <w:iCs/>
      <w:color w:val="0F4761" w:themeColor="accent1" w:themeShade="BF"/>
    </w:rPr>
  </w:style>
  <w:style w:type="character" w:styleId="IntenseReference">
    <w:name w:val="Intense Reference"/>
    <w:basedOn w:val="DefaultParagraphFont"/>
    <w:uiPriority w:val="32"/>
    <w:qFormat/>
    <w:rsid w:val="006245D7"/>
    <w:rPr>
      <w:b/>
      <w:bCs/>
      <w:smallCaps/>
      <w:color w:val="0F4761" w:themeColor="accent1" w:themeShade="BF"/>
      <w:spacing w:val="5"/>
    </w:rPr>
  </w:style>
  <w:style w:type="character" w:styleId="CommentReference">
    <w:name w:val="annotation reference"/>
    <w:basedOn w:val="DefaultParagraphFont"/>
    <w:uiPriority w:val="99"/>
    <w:semiHidden/>
    <w:unhideWhenUsed/>
    <w:rsid w:val="00BF1EA4"/>
    <w:rPr>
      <w:sz w:val="16"/>
      <w:szCs w:val="16"/>
    </w:rPr>
  </w:style>
  <w:style w:type="paragraph" w:styleId="CommentText">
    <w:name w:val="annotation text"/>
    <w:basedOn w:val="Normal"/>
    <w:link w:val="CommentTextChar"/>
    <w:uiPriority w:val="99"/>
    <w:unhideWhenUsed/>
    <w:rsid w:val="00BF1EA4"/>
    <w:rPr>
      <w:sz w:val="20"/>
      <w:szCs w:val="20"/>
    </w:rPr>
  </w:style>
  <w:style w:type="character" w:customStyle="1" w:styleId="CommentTextChar">
    <w:name w:val="Comment Text Char"/>
    <w:basedOn w:val="DefaultParagraphFont"/>
    <w:link w:val="CommentText"/>
    <w:uiPriority w:val="99"/>
    <w:rsid w:val="00BF1EA4"/>
    <w:rPr>
      <w:sz w:val="20"/>
      <w:szCs w:val="20"/>
    </w:rPr>
  </w:style>
  <w:style w:type="paragraph" w:styleId="CommentSubject">
    <w:name w:val="annotation subject"/>
    <w:basedOn w:val="CommentText"/>
    <w:next w:val="CommentText"/>
    <w:link w:val="CommentSubjectChar"/>
    <w:uiPriority w:val="99"/>
    <w:semiHidden/>
    <w:unhideWhenUsed/>
    <w:rsid w:val="00BF1EA4"/>
    <w:rPr>
      <w:b/>
      <w:bCs/>
    </w:rPr>
  </w:style>
  <w:style w:type="character" w:customStyle="1" w:styleId="CommentSubjectChar">
    <w:name w:val="Comment Subject Char"/>
    <w:basedOn w:val="CommentTextChar"/>
    <w:link w:val="CommentSubject"/>
    <w:uiPriority w:val="99"/>
    <w:semiHidden/>
    <w:rsid w:val="00BF1E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Goldenberg</dc:creator>
  <cp:keywords/>
  <dc:description/>
  <cp:lastModifiedBy>gwynnebarker@rogers.com</cp:lastModifiedBy>
  <cp:revision>5</cp:revision>
  <dcterms:created xsi:type="dcterms:W3CDTF">2026-02-24T22:07:00Z</dcterms:created>
  <dcterms:modified xsi:type="dcterms:W3CDTF">2026-03-18T19:38:00Z</dcterms:modified>
</cp:coreProperties>
</file>